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6382"/>
      <w:r w:rsidRPr="00430E64">
        <w:rPr>
          <w:rFonts w:asciiTheme="minorHAnsi" w:hAnsiTheme="minorHAnsi"/>
          <w:lang w:bidi="fa-IR"/>
        </w:rPr>
        <w:lastRenderedPageBreak/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lastRenderedPageBreak/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4C563BDA" w14:textId="78665E6B" w:rsidR="00865F04" w:rsidRDefault="00865F04" w:rsidP="00865F04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596AFC85" w14:textId="77777777" w:rsidR="00865F04" w:rsidRDefault="00865F04" w:rsidP="00865F04">
      <w:pPr>
        <w:bidi/>
        <w:rPr>
          <w:rFonts w:hint="cs"/>
          <w:rtl/>
          <w:lang w:bidi="fa-IR"/>
        </w:rPr>
      </w:pPr>
    </w:p>
    <w:p w14:paraId="13A1E9BB" w14:textId="77777777" w:rsidR="004D7EE4" w:rsidRDefault="001E2294" w:rsidP="0020302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الگوی</w:t>
      </w:r>
      <w:r w:rsidR="004D7EE4">
        <w:rPr>
          <w:rFonts w:hint="cs"/>
          <w:rtl/>
          <w:lang w:bidi="fa-IR"/>
        </w:rPr>
        <w:t xml:space="preserve"> های </w:t>
      </w:r>
      <w:r w:rsidR="004D7EE4">
        <w:rPr>
          <w:rFonts w:asciiTheme="minorHAnsi" w:hAnsiTheme="minorHAnsi"/>
          <w:lang w:bidi="fa-IR"/>
        </w:rPr>
        <w:t>Structural</w:t>
      </w:r>
      <w:r w:rsidR="004D7EE4">
        <w:rPr>
          <w:rFonts w:asciiTheme="minorHAnsi" w:hAnsiTheme="minorHAnsi"/>
          <w:rtl/>
          <w:lang w:bidi="fa-IR"/>
        </w:rPr>
        <w:br/>
      </w:r>
    </w:p>
    <w:p w14:paraId="01FC3262" w14:textId="6D6DC5D1" w:rsidR="001E2294" w:rsidRPr="004D7EE4" w:rsidRDefault="004D7EE4" w:rsidP="004D7EE4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 w:rsidRPr="004D7EE4">
        <w:rPr>
          <w:rFonts w:cs="B Nazanin" w:hint="cs"/>
          <w:b/>
          <w:bCs/>
          <w:sz w:val="24"/>
          <w:szCs w:val="24"/>
          <w:rtl/>
          <w:lang w:bidi="fa-IR"/>
        </w:rPr>
        <w:t xml:space="preserve">الگوی </w:t>
      </w:r>
      <w:r>
        <w:rPr>
          <w:rFonts w:cs="B Nazanin"/>
          <w:b/>
          <w:bCs/>
          <w:sz w:val="24"/>
          <w:szCs w:val="24"/>
        </w:rPr>
        <w:t>Façade</w:t>
      </w:r>
      <w:r>
        <w:rPr>
          <w:rFonts w:cs="B Nazanin" w:hint="cs"/>
          <w:b/>
          <w:bCs/>
          <w:sz w:val="24"/>
          <w:szCs w:val="24"/>
          <w:rtl/>
        </w:rPr>
        <w:t xml:space="preserve"> :</w:t>
      </w:r>
    </w:p>
    <w:p w14:paraId="7872C5F7" w14:textId="77777777" w:rsidR="001E2294" w:rsidRDefault="001E2294" w:rsidP="001E2294">
      <w:pPr>
        <w:bidi/>
        <w:rPr>
          <w:lang w:bidi="fa-IR"/>
        </w:rPr>
      </w:pPr>
    </w:p>
    <w:p w14:paraId="50AB597B" w14:textId="556BB859" w:rsidR="0020302D" w:rsidRDefault="004D7EE4" w:rsidP="004D7EE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یک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واحد برای سایر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های بک زیرسیستم  در نظر گرفته شده است. نام این کلاس </w:t>
      </w:r>
      <w:r>
        <w:rPr>
          <w:lang w:bidi="fa-IR"/>
        </w:rPr>
        <w:t>SuchmeClient</w:t>
      </w:r>
      <w:r>
        <w:rPr>
          <w:rFonts w:hint="cs"/>
          <w:rtl/>
          <w:lang w:bidi="fa-IR"/>
        </w:rPr>
        <w:t xml:space="preserve"> است و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سطح بالایی را ایجاد می کند که استفاده از زیرسیستم را ساده تر می کند.</w:t>
      </w:r>
    </w:p>
    <w:p w14:paraId="2CEE84DC" w14:textId="77777777" w:rsidR="004D7EE4" w:rsidRDefault="004D7EE4" w:rsidP="004D7EE4">
      <w:pPr>
        <w:bidi/>
        <w:rPr>
          <w:rtl/>
          <w:lang w:bidi="fa-IR"/>
        </w:rPr>
      </w:pPr>
    </w:p>
    <w:p w14:paraId="208C12AA" w14:textId="3B6516E2" w:rsidR="004D7EE4" w:rsidRDefault="004D7EE4" w:rsidP="004D7EE4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286F58A7" wp14:editId="1138641B">
            <wp:extent cx="5935980" cy="2042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A2FC" w14:textId="77777777" w:rsidR="004D7EE4" w:rsidRDefault="004D7EE4" w:rsidP="004D7EE4">
      <w:pPr>
        <w:bidi/>
        <w:rPr>
          <w:rtl/>
          <w:lang w:bidi="fa-IR"/>
        </w:rPr>
      </w:pPr>
    </w:p>
    <w:p w14:paraId="4BE2F718" w14:textId="1EAF8C11" w:rsidR="004D7EE4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ترتیب زیر سیستم های ما لایه بندی می شوند و یک </w:t>
      </w:r>
      <w:r>
        <w:rPr>
          <w:lang w:bidi="fa-IR"/>
        </w:rPr>
        <w:t>entity point</w:t>
      </w:r>
      <w:r>
        <w:rPr>
          <w:rFonts w:hint="cs"/>
          <w:rtl/>
          <w:lang w:bidi="fa-IR"/>
        </w:rPr>
        <w:t xml:space="preserve"> برای آن ها تعریف می شود.</w:t>
      </w:r>
    </w:p>
    <w:p w14:paraId="7A802E34" w14:textId="17B77EFC" w:rsidR="004D7EE4" w:rsidRDefault="004D7EE4" w:rsidP="004D7EE4">
      <w:pPr>
        <w:pStyle w:val="Heading2"/>
        <w:bidi/>
        <w:rPr>
          <w:rFonts w:asciiTheme="majorBidi" w:hAnsiTheme="majorBidi" w:cstheme="majorBidi"/>
          <w:lang w:bidi="fa-IR"/>
        </w:rPr>
      </w:pPr>
      <w:r w:rsidRPr="004D7EE4">
        <w:rPr>
          <w:rFonts w:asciiTheme="majorBidi" w:hAnsiTheme="majorBidi" w:cstheme="majorBidi"/>
          <w:rtl/>
          <w:lang w:bidi="fa-IR"/>
        </w:rPr>
        <w:lastRenderedPageBreak/>
        <w:t xml:space="preserve">الگو های </w:t>
      </w:r>
      <w:r w:rsidRPr="004D7EE4">
        <w:rPr>
          <w:rFonts w:asciiTheme="majorBidi" w:hAnsiTheme="majorBidi" w:cstheme="majorBidi"/>
          <w:lang w:bidi="fa-IR"/>
        </w:rPr>
        <w:t>Behavioral</w:t>
      </w:r>
    </w:p>
    <w:p w14:paraId="7F140739" w14:textId="77777777" w:rsidR="004D7EE4" w:rsidRDefault="004D7EE4" w:rsidP="004D7EE4">
      <w:pPr>
        <w:bidi/>
        <w:rPr>
          <w:lang w:bidi="fa-IR"/>
        </w:rPr>
      </w:pPr>
    </w:p>
    <w:p w14:paraId="3E6622B9" w14:textId="410E40DC" w:rsidR="004D7EE4" w:rsidRPr="00362E5D" w:rsidRDefault="004D7EE4" w:rsidP="004D7EE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4D7EE4">
        <w:rPr>
          <w:rFonts w:asciiTheme="majorBidi" w:hAnsiTheme="majorBidi" w:cstheme="majorBidi"/>
          <w:b/>
          <w:bCs/>
          <w:sz w:val="24"/>
          <w:szCs w:val="24"/>
          <w:lang w:bidi="fa-IR"/>
        </w:rPr>
        <w:t>Iterator</w:t>
      </w:r>
      <w:r w:rsidRPr="00362E5D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t>:</w:t>
      </w:r>
    </w:p>
    <w:p w14:paraId="1E7140A6" w14:textId="66F88AA7" w:rsidR="004D7EE4" w:rsidRPr="00362E5D" w:rsidRDefault="004D7EE4" w:rsidP="004D7EE4">
      <w:pPr>
        <w:bidi/>
        <w:rPr>
          <w:rFonts w:asciiTheme="majorBidi" w:hAnsiTheme="majorBidi" w:cs="B Nazanin"/>
          <w:sz w:val="24"/>
          <w:szCs w:val="24"/>
          <w:rtl/>
          <w:lang w:bidi="fa-IR"/>
        </w:rPr>
      </w:pP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هدف از استفاده از این روش پیدا کردن راهی برای دسترسی به المان های یک</w:t>
      </w:r>
      <w:r w:rsidRPr="00362E5D">
        <w:rPr>
          <w:rFonts w:asciiTheme="majorBidi" w:hAnsiTheme="majorBidi" w:cs="B Nazanin"/>
          <w:sz w:val="24"/>
          <w:szCs w:val="24"/>
          <w:lang w:bidi="fa-IR"/>
        </w:rPr>
        <w:t xml:space="preserve"> object </w:t>
      </w: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به صورتی ترتیبی است به صورتی که </w:t>
      </w:r>
      <w:r w:rsidR="008E5E99"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به زیر بنای درونی آن دیدی وجود نداشته باشد.</w:t>
      </w:r>
    </w:p>
    <w:p w14:paraId="62223E9B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7EC1FA7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8873497" w14:textId="1AE594CA" w:rsidR="008E5E99" w:rsidRPr="004D7EE4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 wp14:anchorId="6D4E616F" wp14:editId="75F6DF68">
            <wp:extent cx="5943600" cy="2438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942F" w14:textId="77777777" w:rsidR="004D7EE4" w:rsidRPr="00362E5D" w:rsidRDefault="004D7EE4" w:rsidP="004D7EE4">
      <w:pPr>
        <w:bidi/>
        <w:rPr>
          <w:rFonts w:cs="B Nazanin"/>
          <w:sz w:val="24"/>
          <w:szCs w:val="24"/>
          <w:lang w:bidi="fa-IR"/>
        </w:rPr>
      </w:pPr>
    </w:p>
    <w:p w14:paraId="7489D488" w14:textId="7565EC2C" w:rsidR="008E5E99" w:rsidRPr="00362E5D" w:rsidRDefault="008E5E99" w:rsidP="008E5E99">
      <w:pPr>
        <w:bidi/>
        <w:rPr>
          <w:rFonts w:cs="B Nazanin"/>
          <w:sz w:val="24"/>
          <w:szCs w:val="24"/>
          <w:rtl/>
          <w:lang w:bidi="fa-IR"/>
        </w:rPr>
      </w:pPr>
      <w:r w:rsidRPr="00362E5D">
        <w:rPr>
          <w:rFonts w:cs="B Nazanin"/>
          <w:sz w:val="24"/>
          <w:szCs w:val="24"/>
          <w:lang w:bidi="fa-IR"/>
        </w:rPr>
        <w:t>Java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در درون خود </w:t>
      </w:r>
      <w:r w:rsidRPr="00362E5D">
        <w:rPr>
          <w:rFonts w:cs="B Nazanin"/>
          <w:sz w:val="24"/>
          <w:szCs w:val="24"/>
          <w:lang w:bidi="fa-IR"/>
        </w:rPr>
        <w:t>Iteration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را پیاده سازی کرده است و نیازی نبود به اینکه ما کلاس های آن را به صورت </w:t>
      </w:r>
      <w:r w:rsidRPr="00362E5D">
        <w:rPr>
          <w:rFonts w:cs="B Nazanin"/>
          <w:sz w:val="24"/>
          <w:szCs w:val="24"/>
          <w:lang w:bidi="fa-IR"/>
        </w:rPr>
        <w:t>explicit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نمایش دهیم.</w:t>
      </w:r>
    </w:p>
    <w:p w14:paraId="2584E745" w14:textId="77777777" w:rsidR="00362E5D" w:rsidRPr="00362E5D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</w:p>
    <w:p w14:paraId="25F1607F" w14:textId="380FA8CD" w:rsidR="00362E5D" w:rsidRDefault="00362E5D" w:rsidP="00362E5D">
      <w:pPr>
        <w:pStyle w:val="Heading1"/>
        <w:bidi/>
        <w:rPr>
          <w:rFonts w:asciiTheme="minorHAnsi" w:hAnsiTheme="minorHAnsi"/>
          <w:rtl/>
          <w:lang w:bidi="fa-IR"/>
        </w:rPr>
      </w:pPr>
      <w:r>
        <w:rPr>
          <w:rFonts w:hint="cs"/>
          <w:rtl/>
          <w:lang w:bidi="fa-IR"/>
        </w:rPr>
        <w:t xml:space="preserve">الگو های </w:t>
      </w:r>
      <w:r>
        <w:rPr>
          <w:rFonts w:asciiTheme="minorHAnsi" w:hAnsiTheme="minorHAnsi"/>
          <w:lang w:bidi="fa-IR"/>
        </w:rPr>
        <w:t>Creational</w:t>
      </w:r>
    </w:p>
    <w:p w14:paraId="4BCB90F2" w14:textId="77777777" w:rsidR="00362E5D" w:rsidRDefault="00362E5D" w:rsidP="00362E5D">
      <w:pPr>
        <w:bidi/>
        <w:rPr>
          <w:rtl/>
          <w:lang w:bidi="fa-IR"/>
        </w:rPr>
      </w:pPr>
    </w:p>
    <w:p w14:paraId="5B8470E6" w14:textId="25B8ED2C" w:rsidR="00362E5D" w:rsidRDefault="00362E5D" w:rsidP="00362E5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t>Singleton</w:t>
      </w:r>
    </w:p>
    <w:p w14:paraId="356295D1" w14:textId="77777777" w:rsidR="00362E5D" w:rsidRDefault="00362E5D" w:rsidP="00362E5D">
      <w:pPr>
        <w:bidi/>
        <w:rPr>
          <w:lang w:bidi="fa-IR"/>
        </w:rPr>
      </w:pPr>
    </w:p>
    <w:p w14:paraId="426F69C8" w14:textId="27BB9F6F" w:rsidR="00362E5D" w:rsidRDefault="00362E5D" w:rsidP="00362E5D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زمانی که بخواهیم از یک کلاس تنها یک </w:t>
      </w:r>
      <w:r>
        <w:rPr>
          <w:rFonts w:cs="B Nazanin"/>
          <w:sz w:val="24"/>
          <w:szCs w:val="24"/>
          <w:lang w:bidi="fa-IR"/>
        </w:rPr>
        <w:t>instance</w:t>
      </w:r>
      <w:r>
        <w:rPr>
          <w:rFonts w:cs="B Nazanin" w:hint="cs"/>
          <w:sz w:val="24"/>
          <w:szCs w:val="24"/>
          <w:rtl/>
          <w:lang w:bidi="fa-IR"/>
        </w:rPr>
        <w:t xml:space="preserve"> داشته باشیم، و این </w:t>
      </w:r>
      <w:r>
        <w:rPr>
          <w:rFonts w:cs="B Nazanin"/>
          <w:sz w:val="24"/>
          <w:szCs w:val="24"/>
          <w:lang w:bidi="fa-IR"/>
        </w:rPr>
        <w:t>instance</w:t>
      </w:r>
      <w:r>
        <w:rPr>
          <w:rFonts w:cs="B Nazanin" w:hint="cs"/>
          <w:sz w:val="24"/>
          <w:szCs w:val="24"/>
          <w:rtl/>
          <w:lang w:bidi="fa-IR"/>
        </w:rPr>
        <w:t xml:space="preserve"> را هر زمان که خواستیم در اختیار سایرین قرار دهیم از این الگو استفاده می کنیم.</w:t>
      </w:r>
    </w:p>
    <w:p w14:paraId="63E0229D" w14:textId="3D39A977" w:rsidR="00362E5D" w:rsidRDefault="00FE76F8" w:rsidP="00362E5D">
      <w:pPr>
        <w:bidi/>
        <w:rPr>
          <w:rFonts w:cs="B Nazanin"/>
          <w:sz w:val="24"/>
          <w:szCs w:val="24"/>
          <w:rtl/>
          <w:lang w:bidi="fa-IR"/>
        </w:rPr>
      </w:pPr>
      <w:r>
        <w:rPr>
          <w:rFonts w:cs="B Nazanin" w:hint="cs"/>
          <w:sz w:val="24"/>
          <w:szCs w:val="24"/>
          <w:rtl/>
          <w:lang w:bidi="fa-IR"/>
        </w:rPr>
        <w:t xml:space="preserve">در فاز </w:t>
      </w:r>
      <w:r>
        <w:rPr>
          <w:rFonts w:cs="B Nazanin"/>
          <w:sz w:val="24"/>
          <w:szCs w:val="24"/>
          <w:lang w:bidi="fa-IR"/>
        </w:rPr>
        <w:t>Construction</w:t>
      </w:r>
      <w:r>
        <w:rPr>
          <w:rFonts w:cs="B Nazanin" w:hint="cs"/>
          <w:sz w:val="24"/>
          <w:szCs w:val="24"/>
          <w:rtl/>
          <w:lang w:bidi="fa-IR"/>
        </w:rPr>
        <w:t xml:space="preserve"> جهت ارتباط با پایگاه داده، نیازمند کلاسی بودیم که بتواند در زمان اجرا شدن نرم افزار، به پایگاه داده متصل شود و اطلاعات مربوط به </w:t>
      </w:r>
      <w:r>
        <w:rPr>
          <w:rFonts w:cs="B Nazanin"/>
          <w:sz w:val="24"/>
          <w:szCs w:val="24"/>
          <w:lang w:bidi="fa-IR"/>
        </w:rPr>
        <w:t>session</w:t>
      </w:r>
      <w:r>
        <w:rPr>
          <w:rFonts w:cs="B Nazanin" w:hint="cs"/>
          <w:sz w:val="24"/>
          <w:szCs w:val="24"/>
          <w:rtl/>
          <w:lang w:bidi="fa-IR"/>
        </w:rPr>
        <w:t xml:space="preserve"> و یک سری توابع مربوط به </w:t>
      </w:r>
      <w:r>
        <w:rPr>
          <w:rFonts w:cs="B Nazanin"/>
          <w:sz w:val="24"/>
          <w:szCs w:val="24"/>
          <w:lang w:bidi="fa-IR"/>
        </w:rPr>
        <w:t>connection</w:t>
      </w:r>
      <w:r>
        <w:rPr>
          <w:rFonts w:cs="B Nazanin" w:hint="cs"/>
          <w:sz w:val="24"/>
          <w:szCs w:val="24"/>
          <w:rtl/>
          <w:lang w:bidi="fa-IR"/>
        </w:rPr>
        <w:t xml:space="preserve"> به پایگاه داده در آن نگه داری شود. برای </w:t>
      </w:r>
      <w:r>
        <w:rPr>
          <w:rFonts w:cs="B Nazanin" w:hint="cs"/>
          <w:sz w:val="24"/>
          <w:szCs w:val="24"/>
          <w:rtl/>
          <w:lang w:bidi="fa-IR"/>
        </w:rPr>
        <w:lastRenderedPageBreak/>
        <w:t xml:space="preserve">اینکه تنها یک </w:t>
      </w:r>
      <w:r>
        <w:rPr>
          <w:rFonts w:cs="B Nazanin"/>
          <w:sz w:val="24"/>
          <w:szCs w:val="24"/>
          <w:lang w:bidi="fa-IR"/>
        </w:rPr>
        <w:t>object</w:t>
      </w:r>
      <w:r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>
        <w:rPr>
          <w:rFonts w:cs="B Nazanin"/>
          <w:sz w:val="24"/>
          <w:szCs w:val="24"/>
          <w:lang w:bidi="fa-IR"/>
        </w:rPr>
        <w:t>connection</w:t>
      </w:r>
      <w:r>
        <w:rPr>
          <w:rFonts w:cs="B Nazanin" w:hint="cs"/>
          <w:sz w:val="24"/>
          <w:szCs w:val="24"/>
          <w:rtl/>
          <w:lang w:bidi="fa-IR"/>
        </w:rPr>
        <w:t xml:space="preserve"> داشته باشیم از الگوی </w:t>
      </w:r>
      <w:r>
        <w:rPr>
          <w:rFonts w:cs="B Nazanin"/>
          <w:sz w:val="24"/>
          <w:szCs w:val="24"/>
          <w:lang w:bidi="fa-IR"/>
        </w:rPr>
        <w:t>singleton</w:t>
      </w:r>
      <w:r>
        <w:rPr>
          <w:rFonts w:cs="B Nazanin" w:hint="cs"/>
          <w:sz w:val="24"/>
          <w:szCs w:val="24"/>
          <w:rtl/>
          <w:lang w:bidi="fa-IR"/>
        </w:rPr>
        <w:t xml:space="preserve"> استفاده می کنیم. </w:t>
      </w:r>
      <w:r>
        <w:rPr>
          <w:rFonts w:cs="B Nazanin"/>
          <w:sz w:val="24"/>
          <w:szCs w:val="24"/>
          <w:lang w:bidi="fa-IR"/>
        </w:rPr>
        <w:t>Catalogue</w:t>
      </w:r>
      <w:r>
        <w:rPr>
          <w:rFonts w:cs="B Nazanin" w:hint="cs"/>
          <w:sz w:val="24"/>
          <w:szCs w:val="24"/>
          <w:rtl/>
          <w:lang w:bidi="fa-IR"/>
        </w:rPr>
        <w:t xml:space="preserve"> ها تماما </w:t>
      </w:r>
      <w:r>
        <w:rPr>
          <w:rFonts w:cs="B Nazanin"/>
          <w:sz w:val="24"/>
          <w:szCs w:val="24"/>
          <w:lang w:bidi="fa-IR"/>
        </w:rPr>
        <w:t>singleton</w:t>
      </w:r>
      <w:r>
        <w:rPr>
          <w:rFonts w:cs="B Nazanin" w:hint="cs"/>
          <w:sz w:val="24"/>
          <w:szCs w:val="24"/>
          <w:rtl/>
          <w:lang w:bidi="fa-IR"/>
        </w:rPr>
        <w:t xml:space="preserve"> می باشند.</w:t>
      </w:r>
    </w:p>
    <w:p w14:paraId="6827187D" w14:textId="77777777" w:rsidR="00FE76F8" w:rsidRDefault="00FE76F8" w:rsidP="00FE76F8">
      <w:pPr>
        <w:bidi/>
        <w:rPr>
          <w:rFonts w:cs="B Nazanin"/>
          <w:sz w:val="24"/>
          <w:szCs w:val="24"/>
          <w:rtl/>
          <w:lang w:bidi="fa-IR"/>
        </w:rPr>
      </w:pPr>
    </w:p>
    <w:p w14:paraId="3EE36095" w14:textId="41DDCC93" w:rsidR="00FE76F8" w:rsidRPr="00362E5D" w:rsidRDefault="00FE76F8" w:rsidP="00FE76F8">
      <w:pPr>
        <w:bidi/>
        <w:rPr>
          <w:rFonts w:cs="B Nazanin" w:hint="cs"/>
          <w:sz w:val="24"/>
          <w:szCs w:val="24"/>
          <w:rtl/>
          <w:lang w:bidi="fa-IR"/>
        </w:rPr>
      </w:pPr>
      <w:r>
        <w:rPr>
          <w:rFonts w:cs="B Nazanin" w:hint="cs"/>
          <w:noProof/>
          <w:sz w:val="24"/>
          <w:szCs w:val="24"/>
        </w:rPr>
        <w:drawing>
          <wp:inline distT="0" distB="0" distL="0" distR="0" wp14:anchorId="7E3D1F94" wp14:editId="36750216">
            <wp:extent cx="5943600" cy="2362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22" w:name="_GoBack"/>
      <w:bookmarkEnd w:id="122"/>
    </w:p>
    <w:p w14:paraId="221A50E4" w14:textId="77777777" w:rsidR="00362E5D" w:rsidRDefault="00362E5D" w:rsidP="00362E5D">
      <w:pPr>
        <w:bidi/>
        <w:rPr>
          <w:lang w:bidi="fa-IR"/>
        </w:rPr>
      </w:pPr>
    </w:p>
    <w:p w14:paraId="669DFCC3" w14:textId="77777777" w:rsidR="00362E5D" w:rsidRDefault="00362E5D" w:rsidP="00362E5D">
      <w:pPr>
        <w:bidi/>
        <w:rPr>
          <w:lang w:bidi="fa-IR"/>
        </w:rPr>
      </w:pPr>
    </w:p>
    <w:p w14:paraId="55F6BF0C" w14:textId="77777777" w:rsidR="00362E5D" w:rsidRDefault="00362E5D" w:rsidP="00362E5D">
      <w:pPr>
        <w:bidi/>
        <w:rPr>
          <w:lang w:bidi="fa-IR"/>
        </w:rPr>
      </w:pPr>
    </w:p>
    <w:p w14:paraId="760C1303" w14:textId="77777777" w:rsidR="00362E5D" w:rsidRDefault="00362E5D" w:rsidP="00362E5D">
      <w:pPr>
        <w:bidi/>
        <w:rPr>
          <w:lang w:bidi="fa-IR"/>
        </w:rPr>
      </w:pPr>
    </w:p>
    <w:p w14:paraId="48424A42" w14:textId="77777777" w:rsidR="00362E5D" w:rsidRDefault="00362E5D" w:rsidP="00362E5D">
      <w:pPr>
        <w:bidi/>
        <w:rPr>
          <w:lang w:bidi="fa-IR"/>
        </w:rPr>
      </w:pPr>
    </w:p>
    <w:p w14:paraId="32279CAB" w14:textId="77777777" w:rsidR="00362E5D" w:rsidRDefault="00362E5D" w:rsidP="00362E5D">
      <w:pPr>
        <w:bidi/>
        <w:rPr>
          <w:lang w:bidi="fa-IR"/>
        </w:rPr>
      </w:pPr>
    </w:p>
    <w:p w14:paraId="34B22C08" w14:textId="77777777" w:rsidR="00362E5D" w:rsidRDefault="00362E5D" w:rsidP="00362E5D">
      <w:pPr>
        <w:bidi/>
        <w:rPr>
          <w:lang w:bidi="fa-IR"/>
        </w:rPr>
      </w:pPr>
    </w:p>
    <w:p w14:paraId="324FF591" w14:textId="77777777" w:rsidR="00362E5D" w:rsidRDefault="00362E5D" w:rsidP="00362E5D">
      <w:pPr>
        <w:bidi/>
        <w:rPr>
          <w:lang w:bidi="fa-IR"/>
        </w:rPr>
      </w:pPr>
    </w:p>
    <w:p w14:paraId="408C7A2B" w14:textId="77777777" w:rsidR="00362E5D" w:rsidRDefault="00362E5D" w:rsidP="00362E5D">
      <w:pPr>
        <w:bidi/>
        <w:rPr>
          <w:lang w:bidi="fa-IR"/>
        </w:rPr>
      </w:pPr>
    </w:p>
    <w:p w14:paraId="683789D4" w14:textId="77777777" w:rsidR="00362E5D" w:rsidRPr="00362E5D" w:rsidRDefault="00362E5D" w:rsidP="00362E5D">
      <w:pPr>
        <w:bidi/>
        <w:rPr>
          <w:rFonts w:hint="cs"/>
          <w:lang w:bidi="fa-IR"/>
        </w:rPr>
      </w:pPr>
    </w:p>
    <w:p w14:paraId="0A41227D" w14:textId="73EF4421" w:rsidR="00865F04" w:rsidRDefault="00D322BD" w:rsidP="00D322BD">
      <w:pPr>
        <w:bidi/>
        <w:rPr>
          <w:lang w:bidi="fa-IR"/>
        </w:rPr>
      </w:pPr>
      <w:r>
        <w:rPr>
          <w:lang w:bidi="fa-IR"/>
        </w:rPr>
        <w:lastRenderedPageBreak/>
        <w:pict w14:anchorId="3A7E3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387.6pt">
            <v:imagedata r:id="rId119" o:title="Screen Shot 2017-07-09 at 10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5CC09B9B" w14:textId="3AE4B93C" w:rsidR="00D322BD" w:rsidRDefault="001E2294" w:rsidP="001E2294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الگو های طراحی</w:t>
      </w:r>
    </w:p>
    <w:p w14:paraId="73A30C7C" w14:textId="77777777" w:rsidR="001E2294" w:rsidRDefault="001E2294" w:rsidP="001E2294">
      <w:pPr>
        <w:bidi/>
        <w:rPr>
          <w:rtl/>
          <w:lang w:bidi="fa-IR"/>
        </w:rPr>
      </w:pPr>
    </w:p>
    <w:p w14:paraId="5122DB25" w14:textId="413DFC13" w:rsidR="001E2294" w:rsidRPr="001E2294" w:rsidRDefault="001E2294" w:rsidP="001E229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الگو</w:t>
      </w:r>
    </w:p>
    <w:sectPr w:rsidR="001E2294" w:rsidRPr="001E2294">
      <w:footerReference w:type="even" r:id="rId120"/>
      <w:footerReference w:type="default" r:id="rId1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3D6C999" w14:textId="77777777" w:rsidR="0040562E" w:rsidRDefault="0040562E" w:rsidP="00D04E6B">
      <w:pPr>
        <w:spacing w:after="0" w:line="240" w:lineRule="auto"/>
      </w:pPr>
      <w:r>
        <w:separator/>
      </w:r>
    </w:p>
  </w:endnote>
  <w:endnote w:type="continuationSeparator" w:id="0">
    <w:p w14:paraId="33FCB96A" w14:textId="77777777" w:rsidR="0040562E" w:rsidRDefault="0040562E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1E2294" w:rsidRDefault="001E2294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1E2294" w:rsidRDefault="001E2294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1E2294" w:rsidRDefault="001E2294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1E2294" w:rsidRDefault="001E2294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E76F8">
      <w:rPr>
        <w:rStyle w:val="PageNumber"/>
        <w:noProof/>
        <w:rtl/>
      </w:rPr>
      <w:t>135</w:t>
    </w:r>
    <w:r>
      <w:rPr>
        <w:rStyle w:val="PageNumber"/>
      </w:rPr>
      <w:fldChar w:fldCharType="end"/>
    </w:r>
  </w:p>
  <w:p w14:paraId="786FAD11" w14:textId="77777777" w:rsidR="001E2294" w:rsidRDefault="001E2294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F9ABA4" w14:textId="77777777" w:rsidR="0040562E" w:rsidRDefault="0040562E" w:rsidP="00D04E6B">
      <w:pPr>
        <w:spacing w:after="0" w:line="240" w:lineRule="auto"/>
      </w:pPr>
      <w:r>
        <w:separator/>
      </w:r>
    </w:p>
  </w:footnote>
  <w:footnote w:type="continuationSeparator" w:id="0">
    <w:p w14:paraId="7F99D17F" w14:textId="77777777" w:rsidR="0040562E" w:rsidRDefault="0040562E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2294"/>
    <w:rsid w:val="001E5060"/>
    <w:rsid w:val="001F0D04"/>
    <w:rsid w:val="001F5F5C"/>
    <w:rsid w:val="0020302D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62E5D"/>
    <w:rsid w:val="0038004D"/>
    <w:rsid w:val="003852A5"/>
    <w:rsid w:val="00394D5E"/>
    <w:rsid w:val="003B54F6"/>
    <w:rsid w:val="003D0F0E"/>
    <w:rsid w:val="003D3BE0"/>
    <w:rsid w:val="003D5514"/>
    <w:rsid w:val="0040562E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D7EE4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8E5E99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  <w:rsid w:val="00FE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E1F0A6-F47F-4F05-BB04-B3AD7BF11C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135</Pages>
  <Words>7412</Words>
  <Characters>42251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9</cp:revision>
  <cp:lastPrinted>2017-06-26T00:28:00Z</cp:lastPrinted>
  <dcterms:created xsi:type="dcterms:W3CDTF">2017-06-26T00:24:00Z</dcterms:created>
  <dcterms:modified xsi:type="dcterms:W3CDTF">2017-07-09T07:35:00Z</dcterms:modified>
</cp:coreProperties>
</file>